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57" w:rsidRPr="00FF377B" w:rsidRDefault="00C54F57" w:rsidP="00FF3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77B">
        <w:rPr>
          <w:rFonts w:ascii="Times New Roman" w:hAnsi="Times New Roman" w:cs="Times New Roman"/>
          <w:b/>
          <w:sz w:val="24"/>
          <w:szCs w:val="24"/>
        </w:rPr>
        <w:t>ИНДИВИДУАЛЬНЫЙ ПЛАН РАЗВИТИЯ ПОД РУКОВОДСТВОМ НАСТАВНИКА</w:t>
      </w:r>
    </w:p>
    <w:p w:rsidR="00C54F57" w:rsidRPr="00FF377B" w:rsidRDefault="00C54F57" w:rsidP="00FF377B">
      <w:pPr>
        <w:rPr>
          <w:rFonts w:ascii="Times New Roman" w:hAnsi="Times New Roman" w:cs="Times New Roman"/>
          <w:sz w:val="24"/>
          <w:szCs w:val="24"/>
        </w:rPr>
      </w:pPr>
      <w:r w:rsidRPr="00FF377B">
        <w:rPr>
          <w:rFonts w:ascii="Times New Roman" w:hAnsi="Times New Roman" w:cs="Times New Roman"/>
          <w:sz w:val="24"/>
          <w:szCs w:val="24"/>
        </w:rPr>
        <w:t>Форма наставничества: «Учитель – учитель»</w:t>
      </w:r>
    </w:p>
    <w:p w:rsidR="00C54F57" w:rsidRPr="00FF377B" w:rsidRDefault="00C54F57" w:rsidP="00FF377B">
      <w:pPr>
        <w:rPr>
          <w:rFonts w:ascii="Times New Roman" w:hAnsi="Times New Roman" w:cs="Times New Roman"/>
          <w:sz w:val="24"/>
          <w:szCs w:val="24"/>
        </w:rPr>
      </w:pPr>
      <w:r w:rsidRPr="00FF377B">
        <w:rPr>
          <w:rFonts w:ascii="Times New Roman" w:hAnsi="Times New Roman" w:cs="Times New Roman"/>
          <w:sz w:val="24"/>
          <w:szCs w:val="24"/>
        </w:rPr>
        <w:t>Ролевая модель: «Опытный учитель – молодой специалист».</w:t>
      </w:r>
    </w:p>
    <w:p w:rsidR="00C54F57" w:rsidRPr="00FF377B" w:rsidRDefault="00C54F57" w:rsidP="00FF377B">
      <w:pPr>
        <w:rPr>
          <w:rFonts w:ascii="Times New Roman" w:hAnsi="Times New Roman" w:cs="Times New Roman"/>
          <w:sz w:val="24"/>
          <w:szCs w:val="24"/>
        </w:rPr>
      </w:pPr>
      <w:r w:rsidRPr="00FF377B">
        <w:rPr>
          <w:rFonts w:ascii="Times New Roman" w:hAnsi="Times New Roman" w:cs="Times New Roman"/>
          <w:sz w:val="24"/>
          <w:szCs w:val="24"/>
        </w:rPr>
        <w:t>Ф. И. О., должность наставляемого: </w:t>
      </w:r>
      <w:r w:rsidR="00EF3E65">
        <w:rPr>
          <w:rFonts w:ascii="Times New Roman" w:hAnsi="Times New Roman" w:cs="Times New Roman"/>
          <w:sz w:val="24"/>
          <w:szCs w:val="24"/>
        </w:rPr>
        <w:t>Аверьянова А.А.</w:t>
      </w:r>
      <w:r w:rsidRPr="00FF377B">
        <w:rPr>
          <w:rFonts w:ascii="Times New Roman" w:hAnsi="Times New Roman" w:cs="Times New Roman"/>
          <w:sz w:val="24"/>
          <w:szCs w:val="24"/>
        </w:rPr>
        <w:t xml:space="preserve">, учитель </w:t>
      </w:r>
      <w:r w:rsidR="00FF377B">
        <w:rPr>
          <w:rFonts w:ascii="Times New Roman" w:hAnsi="Times New Roman" w:cs="Times New Roman"/>
          <w:sz w:val="24"/>
          <w:szCs w:val="24"/>
        </w:rPr>
        <w:t>начальных классов</w:t>
      </w:r>
    </w:p>
    <w:p w:rsidR="00C54F57" w:rsidRPr="00FF377B" w:rsidRDefault="00C54F57" w:rsidP="00FF377B">
      <w:pPr>
        <w:rPr>
          <w:rFonts w:ascii="Times New Roman" w:hAnsi="Times New Roman" w:cs="Times New Roman"/>
          <w:sz w:val="24"/>
          <w:szCs w:val="24"/>
        </w:rPr>
      </w:pPr>
      <w:r w:rsidRPr="00FF377B">
        <w:rPr>
          <w:rFonts w:ascii="Times New Roman" w:hAnsi="Times New Roman" w:cs="Times New Roman"/>
          <w:sz w:val="24"/>
          <w:szCs w:val="24"/>
        </w:rPr>
        <w:t>Ф. И. О., должность наставника: </w:t>
      </w:r>
      <w:r w:rsidR="00EF3E65">
        <w:rPr>
          <w:rFonts w:ascii="Times New Roman" w:hAnsi="Times New Roman" w:cs="Times New Roman"/>
          <w:sz w:val="24"/>
          <w:szCs w:val="24"/>
        </w:rPr>
        <w:t>Власова А.Г</w:t>
      </w:r>
      <w:r w:rsidRPr="00FF377B">
        <w:rPr>
          <w:rFonts w:ascii="Times New Roman" w:hAnsi="Times New Roman" w:cs="Times New Roman"/>
          <w:sz w:val="24"/>
          <w:szCs w:val="24"/>
        </w:rPr>
        <w:t xml:space="preserve">., учитель </w:t>
      </w:r>
      <w:r w:rsidR="00FF377B">
        <w:rPr>
          <w:rFonts w:ascii="Times New Roman" w:hAnsi="Times New Roman" w:cs="Times New Roman"/>
          <w:sz w:val="24"/>
          <w:szCs w:val="24"/>
        </w:rPr>
        <w:t xml:space="preserve">начальных классов </w:t>
      </w:r>
    </w:p>
    <w:p w:rsidR="00C54F57" w:rsidRPr="00FF377B" w:rsidRDefault="00C54F57" w:rsidP="00FF377B">
      <w:pPr>
        <w:rPr>
          <w:rFonts w:ascii="Times New Roman" w:hAnsi="Times New Roman" w:cs="Times New Roman"/>
          <w:sz w:val="24"/>
          <w:szCs w:val="24"/>
        </w:rPr>
      </w:pPr>
      <w:r w:rsidRPr="00FF377B">
        <w:rPr>
          <w:rFonts w:ascii="Times New Roman" w:hAnsi="Times New Roman" w:cs="Times New Roman"/>
          <w:sz w:val="24"/>
          <w:szCs w:val="24"/>
        </w:rPr>
        <w:t>Срок осуществления плана: </w:t>
      </w:r>
      <w:r w:rsidR="00FF377B">
        <w:rPr>
          <w:rFonts w:ascii="Times New Roman" w:hAnsi="Times New Roman" w:cs="Times New Roman"/>
          <w:sz w:val="24"/>
          <w:szCs w:val="24"/>
        </w:rPr>
        <w:t xml:space="preserve">с </w:t>
      </w:r>
      <w:r w:rsidR="00412B28">
        <w:rPr>
          <w:rFonts w:ascii="Times New Roman" w:hAnsi="Times New Roman" w:cs="Times New Roman"/>
          <w:sz w:val="24"/>
          <w:szCs w:val="24"/>
        </w:rPr>
        <w:t>05.09</w:t>
      </w:r>
      <w:r w:rsidR="00FF377B">
        <w:rPr>
          <w:rFonts w:ascii="Times New Roman" w:hAnsi="Times New Roman" w:cs="Times New Roman"/>
          <w:sz w:val="24"/>
          <w:szCs w:val="24"/>
        </w:rPr>
        <w:t>.2022</w:t>
      </w:r>
      <w:r w:rsidRPr="00FF377B">
        <w:rPr>
          <w:rFonts w:ascii="Times New Roman" w:hAnsi="Times New Roman" w:cs="Times New Roman"/>
          <w:sz w:val="24"/>
          <w:szCs w:val="24"/>
        </w:rPr>
        <w:t> по 20.05.2023.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/>
      </w:tblPr>
      <w:tblGrid>
        <w:gridCol w:w="635"/>
        <w:gridCol w:w="3478"/>
        <w:gridCol w:w="1293"/>
        <w:gridCol w:w="2433"/>
        <w:gridCol w:w="1666"/>
      </w:tblGrid>
      <w:tr w:rsidR="00FF377B" w:rsidRPr="00FF377B" w:rsidTr="00FF377B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результат</w:t>
            </w:r>
          </w:p>
        </w:tc>
      </w:tr>
      <w:tr w:rsidR="00C54F57" w:rsidRPr="00FF377B" w:rsidTr="00C54F57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1. Анализ профессиональных трудностей и способы их преодоления</w:t>
            </w:r>
          </w:p>
        </w:tc>
      </w:tr>
      <w:tr w:rsidR="00FF377B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FF377B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 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Определен перечень дефицитных компетенций, требующих развития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7B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Провести диагностическую/развивающую беседу с наставником для уточнения зон развития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FF377B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 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Сформулирован перечень тем консультаций с наставником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7B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FF377B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 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Разработаны меры по преодолению профессиональных трудностей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57" w:rsidRPr="00FF377B" w:rsidTr="00C54F57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Раздел 2. Вхождение в должность</w:t>
            </w:r>
          </w:p>
        </w:tc>
      </w:tr>
      <w:tr w:rsidR="00FF377B" w:rsidRPr="00FF377B" w:rsidTr="00FF377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Познакомиться с ОО, ее особенностями, направлениями работы, Программой развития.</w:t>
            </w:r>
          </w:p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структуру управления ОО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EF3E65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FF377B">
              <w:rPr>
                <w:rFonts w:ascii="Times New Roman" w:hAnsi="Times New Roman" w:cs="Times New Roman"/>
                <w:sz w:val="24"/>
                <w:szCs w:val="24"/>
              </w:rPr>
              <w:t>0.09. 2022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Осуществлено знакомство с особенностями и направлениями работы ОО в области применения ЭОР на уроках и во внеурочной деятельности.</w:t>
            </w:r>
          </w:p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Изучена структура управления школой и функции органов 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управления.</w:t>
            </w:r>
          </w:p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Изучена Программа развития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7B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помещения ОО (основные помещения, правила использования и пр.): учебные кабинеты, актовый зал, физкультурный зал, библиотека, столовая и пр.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FF377B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 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Хорошая ориентация в здании и помещениях школы. Знание путей эвакуации и аварийных выходов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7B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FF377B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 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7B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2.4 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Познакомиться с коллективом и наладить взаимодействие с ним: руководство ОО, педагоги-предметники, педагог-психолог, бухгалтерия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F377B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Совместно с наставником осуществлены визиты-знакомства к руководителям ШМО, педагогу-психологу, в библиотеку. Во время визитов обсуждены порядок взаимодействия и направления сотрудничества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7B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FF377B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Изучены правила размещения информации в сети интернет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7B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Изучить нормативные документы, регулирующие деятельность педагога: 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договор, положение об оплате труда, должностную инструкцию, Положение о ВСОКО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FF377B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EF3E6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Изучено содержание нормативных документов, 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регулирующих деятельность педагога: трудовой договор, положение об оплате труда, должностная инструкция, Положение о ВСОКО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7B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FF377B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Учитель осуществляет деятельность в соответствии с Кодексом этики и служебного поведения сотрудника 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7B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FF377B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Учитель соблюдает правила безопасности и охраны труда при выполнении должностных обязанностей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7B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FF377B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Организован результатив</w:t>
            </w:r>
            <w:r w:rsidR="00FF377B">
              <w:rPr>
                <w:rFonts w:ascii="Times New Roman" w:hAnsi="Times New Roman" w:cs="Times New Roman"/>
                <w:sz w:val="24"/>
                <w:szCs w:val="24"/>
              </w:rPr>
              <w:t xml:space="preserve">ный учебный процесс по предметам начальных классов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7B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FF377B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15.10.2022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Изучены методы самоанализа урока.</w:t>
            </w:r>
          </w:p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Представлены пять самоанализов урока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57" w:rsidRPr="00FF377B" w:rsidTr="00C54F57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 Направления профессионального развития педагогического работника</w:t>
            </w:r>
          </w:p>
        </w:tc>
      </w:tr>
      <w:tr w:rsidR="00FF377B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Изучить психологические и возрастные особенности </w:t>
            </w:r>
            <w:r w:rsidR="00FF377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FF377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щихся </w:t>
            </w:r>
            <w:r w:rsidR="00FF377B">
              <w:rPr>
                <w:rFonts w:ascii="Times New Roman" w:hAnsi="Times New Roman" w:cs="Times New Roman"/>
                <w:sz w:val="24"/>
                <w:szCs w:val="24"/>
              </w:rPr>
              <w:t>1-4х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EF3E65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28.10.2022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Изучены психологические и возрастные особенности учащихся </w:t>
            </w:r>
            <w:r w:rsidR="00EF3E65">
              <w:rPr>
                <w:rFonts w:ascii="Times New Roman" w:hAnsi="Times New Roman" w:cs="Times New Roman"/>
                <w:sz w:val="24"/>
                <w:szCs w:val="24"/>
              </w:rPr>
              <w:t xml:space="preserve">1-4 х </w:t>
            </w:r>
            <w:r w:rsidR="00EF3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классов.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7B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EF3E65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28.10.2022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Освоен подход SMART-целеполагание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7B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Познакомиться с успешным опытом организации внеклассной деятельности по повышению финансовой грамотности учащихся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EF3E65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28.10.2022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Изучен опыт организации тематических </w:t>
            </w:r>
            <w:proofErr w:type="spellStart"/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7B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успешный опыт работы с родителями. Изучить методику подготовки и проведения родительских собраний. Освоить приемы вовлечения родителей во внеурочную деятельность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EF3E65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05.11.2022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Совме</w:t>
            </w:r>
            <w:r w:rsidR="00EF3E65">
              <w:rPr>
                <w:rFonts w:ascii="Times New Roman" w:hAnsi="Times New Roman" w:cs="Times New Roman"/>
                <w:sz w:val="24"/>
                <w:szCs w:val="24"/>
              </w:rPr>
              <w:t xml:space="preserve">стно с наставником подготовлено 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 пров</w:t>
            </w:r>
            <w:r w:rsidR="00EF3E65">
              <w:rPr>
                <w:rFonts w:ascii="Times New Roman" w:hAnsi="Times New Roman" w:cs="Times New Roman"/>
                <w:sz w:val="24"/>
                <w:szCs w:val="24"/>
              </w:rPr>
              <w:t>едено два родительских собрания.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7B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Освоить методику составления технологических карт урока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F3E65">
              <w:rPr>
                <w:rFonts w:ascii="Times New Roman" w:hAnsi="Times New Roman" w:cs="Times New Roman"/>
                <w:sz w:val="24"/>
                <w:szCs w:val="24"/>
              </w:rPr>
              <w:t xml:space="preserve"> 20.11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Составлены технологические карты уроков и поурочные план</w:t>
            </w:r>
            <w:r w:rsidR="00EF3E65">
              <w:rPr>
                <w:rFonts w:ascii="Times New Roman" w:hAnsi="Times New Roman" w:cs="Times New Roman"/>
                <w:sz w:val="24"/>
                <w:szCs w:val="24"/>
              </w:rPr>
              <w:t>ы по предмету «Математика» для 1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-х классов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7B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EF3E65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09.12. 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Подготовить три проекта для представления на школьной научно-практической конференции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7B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EF3E65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09.09.2022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7B" w:rsidRPr="00FF377B" w:rsidTr="00FF377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Изучить систему профессионального развития педагога в городе. Узнать 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 использован</w:t>
            </w:r>
            <w:r w:rsidR="00EF3E65">
              <w:rPr>
                <w:rFonts w:ascii="Times New Roman" w:hAnsi="Times New Roman" w:cs="Times New Roman"/>
                <w:sz w:val="24"/>
                <w:szCs w:val="24"/>
              </w:rPr>
              <w:t>ия ресурсов методического центра.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EF3E65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20.12.2022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Выбраны формы собственного профессионального 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на 2023/24 учебный год</w:t>
            </w:r>
            <w:r w:rsidR="00EF3E65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заседаниях «Школы молодого специалиста»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7B" w:rsidRPr="00FF377B" w:rsidTr="00FF377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алгоритм поведения педагога при возникновении конфликтных ситуаций с родителями, коллегами. Освоить способы урегулирования и профилактики конфликтов 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EF3E65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21.01</w:t>
            </w:r>
            <w:r w:rsidR="00C54F57" w:rsidRPr="00FF377B">
              <w:rPr>
                <w:rFonts w:ascii="Times New Roman" w:hAnsi="Times New Roman" w:cs="Times New Roman"/>
                <w:sz w:val="24"/>
                <w:szCs w:val="24"/>
              </w:rPr>
              <w:t>.2023 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Изучен алгоритм поведения педагога при возникновении конфликтной ситуации в классе, связанной с </w:t>
            </w:r>
            <w:proofErr w:type="spellStart"/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буллингом</w:t>
            </w:r>
            <w:proofErr w:type="spellEnd"/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 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7B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 Изучить лучшие практики изучения финансовой грамотности на уроках математики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До 15.04.2023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Изучена практика разработки и организации обучающих игр по финансовой грамотности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7B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3.11 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Подготовить публикацию работ молодых педагогов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До 15.05.2023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F57" w:rsidRPr="00FF377B" w:rsidRDefault="00C54F57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Подготовлена статья на тему «Игры по финансовой грамотности на уроках математики в </w:t>
            </w:r>
            <w:r w:rsidR="00EF3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-м классе»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57" w:rsidRPr="00FF377B" w:rsidRDefault="00C54F57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4F57" w:rsidRPr="00FF377B" w:rsidRDefault="00C54F57" w:rsidP="00FF377B">
      <w:pPr>
        <w:rPr>
          <w:rFonts w:ascii="Times New Roman" w:hAnsi="Times New Roman" w:cs="Times New Roman"/>
          <w:sz w:val="24"/>
          <w:szCs w:val="24"/>
        </w:rPr>
      </w:pPr>
      <w:r w:rsidRPr="00FF377B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8"/>
        <w:gridCol w:w="4917"/>
      </w:tblGrid>
      <w:tr w:rsidR="00EF3E65" w:rsidRPr="00FF377B" w:rsidTr="00C54F57">
        <w:tc>
          <w:tcPr>
            <w:tcW w:w="113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57" w:rsidRPr="00FF377B" w:rsidRDefault="00EF3E65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C54F57" w:rsidRPr="00FF3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Хворост А.И</w:t>
            </w:r>
            <w:r w:rsidR="00C54F57" w:rsidRPr="00FF3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4F57" w:rsidRPr="00FF377B" w:rsidRDefault="00EF3E65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13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57" w:rsidRPr="00FF377B" w:rsidRDefault="00EF3E65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C54F57" w:rsidRPr="00FF3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C54F57" w:rsidRPr="00FF377B" w:rsidRDefault="00EF3E65" w:rsidP="00F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</w:tr>
    </w:tbl>
    <w:p w:rsidR="006909E6" w:rsidRDefault="006909E6" w:rsidP="00FF377B">
      <w:pPr>
        <w:rPr>
          <w:rFonts w:ascii="Times New Roman" w:hAnsi="Times New Roman" w:cs="Times New Roman"/>
          <w:sz w:val="24"/>
          <w:szCs w:val="24"/>
        </w:rPr>
      </w:pPr>
    </w:p>
    <w:p w:rsidR="00EF3E65" w:rsidRDefault="00EF3E65" w:rsidP="00FF377B">
      <w:pPr>
        <w:rPr>
          <w:rFonts w:ascii="Times New Roman" w:hAnsi="Times New Roman" w:cs="Times New Roman"/>
          <w:sz w:val="24"/>
          <w:szCs w:val="24"/>
        </w:rPr>
      </w:pPr>
    </w:p>
    <w:p w:rsidR="003603D5" w:rsidRDefault="003603D5" w:rsidP="00FF377B">
      <w:pPr>
        <w:rPr>
          <w:rFonts w:ascii="Times New Roman" w:hAnsi="Times New Roman" w:cs="Times New Roman"/>
          <w:sz w:val="24"/>
          <w:szCs w:val="24"/>
        </w:rPr>
      </w:pPr>
    </w:p>
    <w:p w:rsidR="003603D5" w:rsidRDefault="003603D5" w:rsidP="00FF377B">
      <w:pPr>
        <w:rPr>
          <w:rFonts w:ascii="Times New Roman" w:hAnsi="Times New Roman" w:cs="Times New Roman"/>
          <w:sz w:val="24"/>
          <w:szCs w:val="24"/>
        </w:rPr>
      </w:pPr>
    </w:p>
    <w:p w:rsidR="003603D5" w:rsidRDefault="003603D5" w:rsidP="00FF377B">
      <w:pPr>
        <w:rPr>
          <w:rFonts w:ascii="Times New Roman" w:hAnsi="Times New Roman" w:cs="Times New Roman"/>
          <w:sz w:val="24"/>
          <w:szCs w:val="24"/>
        </w:rPr>
      </w:pPr>
    </w:p>
    <w:p w:rsidR="003603D5" w:rsidRDefault="003603D5" w:rsidP="00FF377B">
      <w:pPr>
        <w:rPr>
          <w:rFonts w:ascii="Times New Roman" w:hAnsi="Times New Roman" w:cs="Times New Roman"/>
          <w:sz w:val="24"/>
          <w:szCs w:val="24"/>
        </w:rPr>
      </w:pPr>
    </w:p>
    <w:p w:rsidR="003603D5" w:rsidRDefault="003603D5" w:rsidP="00FF377B">
      <w:pPr>
        <w:rPr>
          <w:rFonts w:ascii="Times New Roman" w:hAnsi="Times New Roman" w:cs="Times New Roman"/>
          <w:sz w:val="24"/>
          <w:szCs w:val="24"/>
        </w:rPr>
      </w:pPr>
    </w:p>
    <w:p w:rsidR="00EF3E65" w:rsidRDefault="00EF3E65" w:rsidP="00FF377B">
      <w:pPr>
        <w:rPr>
          <w:rFonts w:ascii="Times New Roman" w:hAnsi="Times New Roman" w:cs="Times New Roman"/>
          <w:sz w:val="24"/>
          <w:szCs w:val="24"/>
        </w:rPr>
      </w:pPr>
    </w:p>
    <w:p w:rsidR="00EF3E65" w:rsidRPr="00FF377B" w:rsidRDefault="00EF3E65" w:rsidP="00EF3E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77B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ИНДИВИДУАЛЬНЫЙ ПЛАН РАЗВИТИЯ ПОД РУКОВОДСТВОМ НАСТАВНИКА</w:t>
      </w:r>
    </w:p>
    <w:p w:rsidR="00EF3E65" w:rsidRPr="00FF377B" w:rsidRDefault="00EF3E65" w:rsidP="00EF3E65">
      <w:pPr>
        <w:rPr>
          <w:rFonts w:ascii="Times New Roman" w:hAnsi="Times New Roman" w:cs="Times New Roman"/>
          <w:sz w:val="24"/>
          <w:szCs w:val="24"/>
        </w:rPr>
      </w:pPr>
      <w:r w:rsidRPr="00FF377B">
        <w:rPr>
          <w:rFonts w:ascii="Times New Roman" w:hAnsi="Times New Roman" w:cs="Times New Roman"/>
          <w:sz w:val="24"/>
          <w:szCs w:val="24"/>
        </w:rPr>
        <w:t>Форма наставничества: «Учитель – учитель»</w:t>
      </w:r>
    </w:p>
    <w:p w:rsidR="00EF3E65" w:rsidRPr="00FF377B" w:rsidRDefault="00EF3E65" w:rsidP="00EF3E65">
      <w:pPr>
        <w:rPr>
          <w:rFonts w:ascii="Times New Roman" w:hAnsi="Times New Roman" w:cs="Times New Roman"/>
          <w:sz w:val="24"/>
          <w:szCs w:val="24"/>
        </w:rPr>
      </w:pPr>
      <w:r w:rsidRPr="00FF377B">
        <w:rPr>
          <w:rFonts w:ascii="Times New Roman" w:hAnsi="Times New Roman" w:cs="Times New Roman"/>
          <w:sz w:val="24"/>
          <w:szCs w:val="24"/>
        </w:rPr>
        <w:t>Ролевая модель: «Опытный учитель – молодой специалист».</w:t>
      </w:r>
    </w:p>
    <w:p w:rsidR="00EF3E65" w:rsidRPr="00FF377B" w:rsidRDefault="00EF3E65" w:rsidP="00EF3E65">
      <w:pPr>
        <w:rPr>
          <w:rFonts w:ascii="Times New Roman" w:hAnsi="Times New Roman" w:cs="Times New Roman"/>
          <w:sz w:val="24"/>
          <w:szCs w:val="24"/>
        </w:rPr>
      </w:pPr>
      <w:r w:rsidRPr="00FF377B">
        <w:rPr>
          <w:rFonts w:ascii="Times New Roman" w:hAnsi="Times New Roman" w:cs="Times New Roman"/>
          <w:sz w:val="24"/>
          <w:szCs w:val="24"/>
        </w:rPr>
        <w:t>Ф. И. О., должность наставляемого: </w:t>
      </w:r>
      <w:r>
        <w:rPr>
          <w:rFonts w:ascii="Times New Roman" w:hAnsi="Times New Roman" w:cs="Times New Roman"/>
          <w:sz w:val="24"/>
          <w:szCs w:val="24"/>
        </w:rPr>
        <w:t>Хворост А.И.</w:t>
      </w:r>
      <w:r w:rsidRPr="00FF377B">
        <w:rPr>
          <w:rFonts w:ascii="Times New Roman" w:hAnsi="Times New Roman" w:cs="Times New Roman"/>
          <w:sz w:val="24"/>
          <w:szCs w:val="24"/>
        </w:rPr>
        <w:t xml:space="preserve">, учитель </w:t>
      </w:r>
      <w:r>
        <w:rPr>
          <w:rFonts w:ascii="Times New Roman" w:hAnsi="Times New Roman" w:cs="Times New Roman"/>
          <w:sz w:val="24"/>
          <w:szCs w:val="24"/>
        </w:rPr>
        <w:t>начальных классов</w:t>
      </w:r>
    </w:p>
    <w:p w:rsidR="00EF3E65" w:rsidRPr="00FF377B" w:rsidRDefault="00EF3E65" w:rsidP="00EF3E65">
      <w:pPr>
        <w:rPr>
          <w:rFonts w:ascii="Times New Roman" w:hAnsi="Times New Roman" w:cs="Times New Roman"/>
          <w:sz w:val="24"/>
          <w:szCs w:val="24"/>
        </w:rPr>
      </w:pPr>
      <w:r w:rsidRPr="00FF377B">
        <w:rPr>
          <w:rFonts w:ascii="Times New Roman" w:hAnsi="Times New Roman" w:cs="Times New Roman"/>
          <w:sz w:val="24"/>
          <w:szCs w:val="24"/>
        </w:rPr>
        <w:t>Ф. И. О., должность наставника: </w:t>
      </w:r>
      <w:proofErr w:type="spellStart"/>
      <w:r>
        <w:rPr>
          <w:rFonts w:ascii="Times New Roman" w:hAnsi="Times New Roman" w:cs="Times New Roman"/>
          <w:sz w:val="24"/>
          <w:szCs w:val="24"/>
        </w:rPr>
        <w:t>Джурова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</w:t>
      </w:r>
      <w:r w:rsidRPr="00FF377B">
        <w:rPr>
          <w:rFonts w:ascii="Times New Roman" w:hAnsi="Times New Roman" w:cs="Times New Roman"/>
          <w:sz w:val="24"/>
          <w:szCs w:val="24"/>
        </w:rPr>
        <w:t xml:space="preserve">., учитель </w:t>
      </w:r>
      <w:r>
        <w:rPr>
          <w:rFonts w:ascii="Times New Roman" w:hAnsi="Times New Roman" w:cs="Times New Roman"/>
          <w:sz w:val="24"/>
          <w:szCs w:val="24"/>
        </w:rPr>
        <w:t xml:space="preserve">начальных классов </w:t>
      </w:r>
    </w:p>
    <w:p w:rsidR="00EF3E65" w:rsidRPr="00FF377B" w:rsidRDefault="00EF3E65" w:rsidP="00EF3E65">
      <w:pPr>
        <w:rPr>
          <w:rFonts w:ascii="Times New Roman" w:hAnsi="Times New Roman" w:cs="Times New Roman"/>
          <w:sz w:val="24"/>
          <w:szCs w:val="24"/>
        </w:rPr>
      </w:pPr>
      <w:r w:rsidRPr="00FF377B">
        <w:rPr>
          <w:rFonts w:ascii="Times New Roman" w:hAnsi="Times New Roman" w:cs="Times New Roman"/>
          <w:sz w:val="24"/>
          <w:szCs w:val="24"/>
        </w:rPr>
        <w:t>Срок осуществления плана: </w:t>
      </w:r>
      <w:r w:rsidR="00412B28">
        <w:rPr>
          <w:rFonts w:ascii="Times New Roman" w:hAnsi="Times New Roman" w:cs="Times New Roman"/>
          <w:sz w:val="24"/>
          <w:szCs w:val="24"/>
        </w:rPr>
        <w:t>с 05.09</w:t>
      </w:r>
      <w:r>
        <w:rPr>
          <w:rFonts w:ascii="Times New Roman" w:hAnsi="Times New Roman" w:cs="Times New Roman"/>
          <w:sz w:val="24"/>
          <w:szCs w:val="24"/>
        </w:rPr>
        <w:t>.2022</w:t>
      </w:r>
      <w:r w:rsidRPr="00FF377B">
        <w:rPr>
          <w:rFonts w:ascii="Times New Roman" w:hAnsi="Times New Roman" w:cs="Times New Roman"/>
          <w:sz w:val="24"/>
          <w:szCs w:val="24"/>
        </w:rPr>
        <w:t> по 20.05.2023.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/>
      </w:tblPr>
      <w:tblGrid>
        <w:gridCol w:w="635"/>
        <w:gridCol w:w="3478"/>
        <w:gridCol w:w="1293"/>
        <w:gridCol w:w="2433"/>
        <w:gridCol w:w="1666"/>
      </w:tblGrid>
      <w:tr w:rsidR="00EF3E65" w:rsidRPr="00FF377B" w:rsidTr="00EF3E65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результат</w:t>
            </w:r>
          </w:p>
        </w:tc>
      </w:tr>
      <w:tr w:rsidR="00EF3E65" w:rsidRPr="00FF377B" w:rsidTr="00EF3E65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1. Анализ профессиональных трудностей и способы их преодоления</w:t>
            </w: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 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Определен перечень дефицитных компетенций, требующих развития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Провести диагностическую/развивающую беседу с наставником для уточнения зон развития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 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Сформулирован перечень тем консультаций с наставником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 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Разработаны меры по преодолению профессиональных трудностей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Раздел 2. Вхождение в должность</w:t>
            </w: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Познакомиться с ОО, ее особенностями, направлениями работы, Программой развития.</w:t>
            </w:r>
          </w:p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структуру управления ОО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30.09. 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Осуществлено знакомство с особенностями и направлениями работы ОО в области применения ЭОР на уроках и во внеурочной деятельности.</w:t>
            </w:r>
          </w:p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Изучена структура управления школой и функции органов 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управления.</w:t>
            </w:r>
          </w:p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Изучена Программа развития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помещения ОО (основные помещения, правила использования и пр.): учебные кабинеты, актовый зал, физкультурный зал, библиотека, столовая и пр.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 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Хорошая ориентация в здании и помещениях школы. Знание путей эвакуации и аварийных выходов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 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2.4 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Познакомиться с коллективом и наладить взаимодействие с ним: руководство ОО, педагоги-предметники, педагог-психолог, бухгалтерия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Совместно с наставником осуществлены визиты-знакомства к руководителям ШМО, педагогу-психологу, в библиотеку. Во время визитов обсуждены порядок взаимодействия и направления сотрудничества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Изучены правила размещения информации в сети интернет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Изучить нормативные документы, регулирующие деятельность педагога: 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договор, положение об оплате труда, должностную инструкцию, Положение о ВСОКО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Изучено содержание нормативных документов, 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регулирующих деятельность педагога: трудовой договор, положение об оплате труда, должностная инструкция, Положение о ВСОКО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Учитель осуществляет деятельность в соответствии с Кодексом этики и служебного поведения сотрудника 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Учитель соблюдает правила безопасности и охраны труда при выполнении должностных обязанностей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Организован результатив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учебный процесс по предметам начальных классов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15.10.2022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Изучены методы самоанализа урока.</w:t>
            </w:r>
          </w:p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Представлены пять самоанализов урока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 Направления профессионального развития педагогического работника</w:t>
            </w: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Изучить психологические и возрастные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1-4х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28.10.2022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Изучены психологические и возрастные особенности учащихся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классов.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28.10.2022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Освоен подход SMART-целеполагание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Познакомиться с успешным опытом организации внеклассной деятельности по повышению финансовой грамотности учащихся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28.10.2022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Изучен опыт организации тематических </w:t>
            </w:r>
            <w:proofErr w:type="spellStart"/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успешный опыт работы с родителями. Изучить методику подготовки и проведения родительских собраний. Освоить приемы вовлечения родителей во внеурочную деятельность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05.11.2022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Совме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стно с наставником подготовлено 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едено два родительских собрания.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Освоить методику составления технологических карт урока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20.11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2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Составлены технологические карты уроков и поурочные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 предмету «</w:t>
            </w:r>
            <w:r w:rsidR="00EF29F5">
              <w:rPr>
                <w:rFonts w:ascii="Times New Roman" w:hAnsi="Times New Roman" w:cs="Times New Roman"/>
                <w:sz w:val="24"/>
                <w:szCs w:val="24"/>
              </w:rPr>
              <w:t>Русский язык » для 3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-х классов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09.12. 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Подготовить три проекта для представления на школьной научно-практической конференции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09.09.2022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Изучить систему профессионального развития педагога в городе. Узнать 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 использован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ресурсов методического центра.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20.12.2022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Выбраны формы собственного профессионального 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на 2023/24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заседаниях «Школы молодого специалиста»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алгоритм поведения педагога при возникновении конфликтных ситуаций с родителями, коллегами. Освоить способы урегулирования и профилактики конфликтов 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21.01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.2023 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Изучен алгоритм поведения педагога при возникновении конфликтной ситуации в классе, связанной с </w:t>
            </w:r>
            <w:proofErr w:type="spellStart"/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буллингом</w:t>
            </w:r>
            <w:proofErr w:type="spellEnd"/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 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 Изучить лучшие практики изучения финансовой грамотности на уроках математики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До 15.04.2023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Изучена практика разработки и организации обучающих игр по финансовой грамотности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3.11 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Подготовить публикацию работ молодых педагогов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До 15.05.2023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2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Подготовлена статья на тему «</w:t>
            </w:r>
            <w:r w:rsidR="00EF29F5">
              <w:rPr>
                <w:rFonts w:ascii="Times New Roman" w:hAnsi="Times New Roman" w:cs="Times New Roman"/>
                <w:sz w:val="24"/>
                <w:szCs w:val="24"/>
              </w:rPr>
              <w:t>Смысловое чтение в начальных классах».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3E65" w:rsidRPr="00FF377B" w:rsidRDefault="00EF3E65" w:rsidP="00EF3E65">
      <w:pPr>
        <w:rPr>
          <w:rFonts w:ascii="Times New Roman" w:hAnsi="Times New Roman" w:cs="Times New Roman"/>
          <w:sz w:val="24"/>
          <w:szCs w:val="24"/>
        </w:rPr>
      </w:pPr>
      <w:r w:rsidRPr="00FF377B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6"/>
        <w:gridCol w:w="4749"/>
      </w:tblGrid>
      <w:tr w:rsidR="00EF3E65" w:rsidRPr="00FF377B" w:rsidTr="00EF3E65">
        <w:tc>
          <w:tcPr>
            <w:tcW w:w="113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А.А.</w:t>
            </w:r>
          </w:p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13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Власова А.Г.</w:t>
            </w:r>
          </w:p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</w:tr>
    </w:tbl>
    <w:p w:rsidR="00EF3E65" w:rsidRPr="00FF377B" w:rsidRDefault="00EF3E65" w:rsidP="00EF3E65">
      <w:pPr>
        <w:rPr>
          <w:rFonts w:ascii="Times New Roman" w:hAnsi="Times New Roman" w:cs="Times New Roman"/>
          <w:sz w:val="24"/>
          <w:szCs w:val="24"/>
        </w:rPr>
      </w:pPr>
    </w:p>
    <w:p w:rsidR="00EF3E65" w:rsidRDefault="00EF3E65" w:rsidP="00FF377B">
      <w:pPr>
        <w:rPr>
          <w:rFonts w:ascii="Times New Roman" w:hAnsi="Times New Roman" w:cs="Times New Roman"/>
          <w:sz w:val="24"/>
          <w:szCs w:val="24"/>
        </w:rPr>
      </w:pPr>
    </w:p>
    <w:p w:rsidR="00412B28" w:rsidRDefault="00412B28" w:rsidP="00FF377B">
      <w:pPr>
        <w:rPr>
          <w:rFonts w:ascii="Times New Roman" w:hAnsi="Times New Roman" w:cs="Times New Roman"/>
          <w:sz w:val="24"/>
          <w:szCs w:val="24"/>
        </w:rPr>
      </w:pPr>
    </w:p>
    <w:p w:rsidR="00412B28" w:rsidRDefault="00412B28" w:rsidP="00FF377B">
      <w:pPr>
        <w:rPr>
          <w:rFonts w:ascii="Times New Roman" w:hAnsi="Times New Roman" w:cs="Times New Roman"/>
          <w:sz w:val="24"/>
          <w:szCs w:val="24"/>
        </w:rPr>
      </w:pPr>
    </w:p>
    <w:p w:rsidR="003603D5" w:rsidRDefault="003603D5" w:rsidP="00FF377B">
      <w:pPr>
        <w:rPr>
          <w:rFonts w:ascii="Times New Roman" w:hAnsi="Times New Roman" w:cs="Times New Roman"/>
          <w:sz w:val="24"/>
          <w:szCs w:val="24"/>
        </w:rPr>
      </w:pPr>
    </w:p>
    <w:p w:rsidR="003603D5" w:rsidRDefault="003603D5" w:rsidP="00FF377B">
      <w:pPr>
        <w:rPr>
          <w:rFonts w:ascii="Times New Roman" w:hAnsi="Times New Roman" w:cs="Times New Roman"/>
          <w:sz w:val="24"/>
          <w:szCs w:val="24"/>
        </w:rPr>
      </w:pPr>
    </w:p>
    <w:p w:rsidR="003603D5" w:rsidRDefault="003603D5" w:rsidP="00FF377B">
      <w:pPr>
        <w:rPr>
          <w:rFonts w:ascii="Times New Roman" w:hAnsi="Times New Roman" w:cs="Times New Roman"/>
          <w:sz w:val="24"/>
          <w:szCs w:val="24"/>
        </w:rPr>
      </w:pPr>
    </w:p>
    <w:p w:rsidR="003603D5" w:rsidRDefault="003603D5" w:rsidP="00FF377B">
      <w:pPr>
        <w:rPr>
          <w:rFonts w:ascii="Times New Roman" w:hAnsi="Times New Roman" w:cs="Times New Roman"/>
          <w:sz w:val="24"/>
          <w:szCs w:val="24"/>
        </w:rPr>
      </w:pPr>
    </w:p>
    <w:p w:rsidR="00EF3E65" w:rsidRDefault="00EF3E65" w:rsidP="00FF377B">
      <w:pPr>
        <w:rPr>
          <w:rFonts w:ascii="Times New Roman" w:hAnsi="Times New Roman" w:cs="Times New Roman"/>
          <w:sz w:val="24"/>
          <w:szCs w:val="24"/>
        </w:rPr>
      </w:pPr>
    </w:p>
    <w:p w:rsidR="00EF3E65" w:rsidRPr="00FF377B" w:rsidRDefault="00EF3E65" w:rsidP="00EF3E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77B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ИНДИВИДУАЛЬНЫЙ ПЛАН РАЗВИТИЯ ПОД РУКОВОДСТВОМ НАСТАВНИКА</w:t>
      </w:r>
    </w:p>
    <w:p w:rsidR="00EF3E65" w:rsidRPr="00FF377B" w:rsidRDefault="00EF3E65" w:rsidP="00EF3E65">
      <w:pPr>
        <w:rPr>
          <w:rFonts w:ascii="Times New Roman" w:hAnsi="Times New Roman" w:cs="Times New Roman"/>
          <w:sz w:val="24"/>
          <w:szCs w:val="24"/>
        </w:rPr>
      </w:pPr>
      <w:r w:rsidRPr="00FF377B">
        <w:rPr>
          <w:rFonts w:ascii="Times New Roman" w:hAnsi="Times New Roman" w:cs="Times New Roman"/>
          <w:sz w:val="24"/>
          <w:szCs w:val="24"/>
        </w:rPr>
        <w:t>Форма наставничества: «Учитель – учитель»</w:t>
      </w:r>
    </w:p>
    <w:p w:rsidR="00EF3E65" w:rsidRPr="00FF377B" w:rsidRDefault="00EF3E65" w:rsidP="00EF3E65">
      <w:pPr>
        <w:rPr>
          <w:rFonts w:ascii="Times New Roman" w:hAnsi="Times New Roman" w:cs="Times New Roman"/>
          <w:sz w:val="24"/>
          <w:szCs w:val="24"/>
        </w:rPr>
      </w:pPr>
      <w:r w:rsidRPr="00FF377B">
        <w:rPr>
          <w:rFonts w:ascii="Times New Roman" w:hAnsi="Times New Roman" w:cs="Times New Roman"/>
          <w:sz w:val="24"/>
          <w:szCs w:val="24"/>
        </w:rPr>
        <w:t>Ролевая модель: «Опытный учитель – молодой специалист».</w:t>
      </w:r>
    </w:p>
    <w:p w:rsidR="00EF3E65" w:rsidRPr="00FF377B" w:rsidRDefault="00EF3E65" w:rsidP="00EF3E65">
      <w:pPr>
        <w:rPr>
          <w:rFonts w:ascii="Times New Roman" w:hAnsi="Times New Roman" w:cs="Times New Roman"/>
          <w:sz w:val="24"/>
          <w:szCs w:val="24"/>
        </w:rPr>
      </w:pPr>
      <w:r w:rsidRPr="00FF377B">
        <w:rPr>
          <w:rFonts w:ascii="Times New Roman" w:hAnsi="Times New Roman" w:cs="Times New Roman"/>
          <w:sz w:val="24"/>
          <w:szCs w:val="24"/>
        </w:rPr>
        <w:t>Ф. И. О., должность наставляемого: </w:t>
      </w:r>
      <w:proofErr w:type="spellStart"/>
      <w:r w:rsidR="00EF29F5">
        <w:rPr>
          <w:rFonts w:ascii="Times New Roman" w:hAnsi="Times New Roman" w:cs="Times New Roman"/>
          <w:sz w:val="24"/>
          <w:szCs w:val="24"/>
        </w:rPr>
        <w:t>Неказакова</w:t>
      </w:r>
      <w:proofErr w:type="spellEnd"/>
      <w:r w:rsidR="00EF29F5">
        <w:rPr>
          <w:rFonts w:ascii="Times New Roman" w:hAnsi="Times New Roman" w:cs="Times New Roman"/>
          <w:sz w:val="24"/>
          <w:szCs w:val="24"/>
        </w:rPr>
        <w:t xml:space="preserve"> О.И.</w:t>
      </w:r>
      <w:r w:rsidRPr="00FF377B">
        <w:rPr>
          <w:rFonts w:ascii="Times New Roman" w:hAnsi="Times New Roman" w:cs="Times New Roman"/>
          <w:sz w:val="24"/>
          <w:szCs w:val="24"/>
        </w:rPr>
        <w:t xml:space="preserve">, учитель </w:t>
      </w:r>
      <w:r w:rsidR="00EF29F5">
        <w:rPr>
          <w:rFonts w:ascii="Times New Roman" w:hAnsi="Times New Roman" w:cs="Times New Roman"/>
          <w:sz w:val="24"/>
          <w:szCs w:val="24"/>
        </w:rPr>
        <w:t xml:space="preserve">физической культуры </w:t>
      </w:r>
    </w:p>
    <w:p w:rsidR="00EF3E65" w:rsidRPr="00FF377B" w:rsidRDefault="00EF3E65" w:rsidP="00EF29F5">
      <w:pPr>
        <w:rPr>
          <w:rFonts w:ascii="Times New Roman" w:hAnsi="Times New Roman" w:cs="Times New Roman"/>
          <w:sz w:val="24"/>
          <w:szCs w:val="24"/>
        </w:rPr>
      </w:pPr>
      <w:r w:rsidRPr="00FF377B">
        <w:rPr>
          <w:rFonts w:ascii="Times New Roman" w:hAnsi="Times New Roman" w:cs="Times New Roman"/>
          <w:sz w:val="24"/>
          <w:szCs w:val="24"/>
        </w:rPr>
        <w:t>Ф. И. О., должность наставника: </w:t>
      </w:r>
      <w:proofErr w:type="spellStart"/>
      <w:r w:rsidR="00EF29F5">
        <w:rPr>
          <w:rFonts w:ascii="Times New Roman" w:hAnsi="Times New Roman" w:cs="Times New Roman"/>
          <w:sz w:val="24"/>
          <w:szCs w:val="24"/>
        </w:rPr>
        <w:t>Заболотский</w:t>
      </w:r>
      <w:proofErr w:type="spellEnd"/>
      <w:r w:rsidR="00EF29F5">
        <w:rPr>
          <w:rFonts w:ascii="Times New Roman" w:hAnsi="Times New Roman" w:cs="Times New Roman"/>
          <w:sz w:val="24"/>
          <w:szCs w:val="24"/>
        </w:rPr>
        <w:t xml:space="preserve"> И.С.</w:t>
      </w:r>
      <w:r w:rsidRPr="00FF377B">
        <w:rPr>
          <w:rFonts w:ascii="Times New Roman" w:hAnsi="Times New Roman" w:cs="Times New Roman"/>
          <w:sz w:val="24"/>
          <w:szCs w:val="24"/>
        </w:rPr>
        <w:t xml:space="preserve">, </w:t>
      </w:r>
      <w:r w:rsidR="00EF29F5" w:rsidRPr="00FF377B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EF29F5">
        <w:rPr>
          <w:rFonts w:ascii="Times New Roman" w:hAnsi="Times New Roman" w:cs="Times New Roman"/>
          <w:sz w:val="24"/>
          <w:szCs w:val="24"/>
        </w:rPr>
        <w:t>физической культуры</w:t>
      </w:r>
    </w:p>
    <w:p w:rsidR="00EF3E65" w:rsidRPr="00FF377B" w:rsidRDefault="00EF3E65" w:rsidP="00EF3E65">
      <w:pPr>
        <w:rPr>
          <w:rFonts w:ascii="Times New Roman" w:hAnsi="Times New Roman" w:cs="Times New Roman"/>
          <w:sz w:val="24"/>
          <w:szCs w:val="24"/>
        </w:rPr>
      </w:pPr>
      <w:r w:rsidRPr="00FF377B">
        <w:rPr>
          <w:rFonts w:ascii="Times New Roman" w:hAnsi="Times New Roman" w:cs="Times New Roman"/>
          <w:sz w:val="24"/>
          <w:szCs w:val="24"/>
        </w:rPr>
        <w:t>Срок осуществления плана: </w:t>
      </w:r>
      <w:r w:rsidR="00412B28">
        <w:rPr>
          <w:rFonts w:ascii="Times New Roman" w:hAnsi="Times New Roman" w:cs="Times New Roman"/>
          <w:sz w:val="24"/>
          <w:szCs w:val="24"/>
        </w:rPr>
        <w:t>с 05.09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.2022</w:t>
      </w:r>
      <w:r w:rsidRPr="00FF377B">
        <w:rPr>
          <w:rFonts w:ascii="Times New Roman" w:hAnsi="Times New Roman" w:cs="Times New Roman"/>
          <w:sz w:val="24"/>
          <w:szCs w:val="24"/>
        </w:rPr>
        <w:t> по 20.05.2023.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/>
      </w:tblPr>
      <w:tblGrid>
        <w:gridCol w:w="635"/>
        <w:gridCol w:w="3478"/>
        <w:gridCol w:w="1293"/>
        <w:gridCol w:w="2433"/>
        <w:gridCol w:w="1666"/>
      </w:tblGrid>
      <w:tr w:rsidR="00EF3E65" w:rsidRPr="00FF377B" w:rsidTr="00EF3E65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результат</w:t>
            </w:r>
          </w:p>
        </w:tc>
      </w:tr>
      <w:tr w:rsidR="00EF3E65" w:rsidRPr="00FF377B" w:rsidTr="00EF3E65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1. Анализ профессиональных трудностей и способы их преодоления</w:t>
            </w: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 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Определен перечень дефицитных компетенций, требующих развития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Провести диагностическую/развивающую беседу с наставником для уточнения зон развития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 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Сформулирован перечень тем консультаций с наставником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 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Разработаны меры по преодолению профессиональных трудностей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Раздел 2. Вхождение в должность</w:t>
            </w: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Познакомиться с ОО, ее особенностями, направлениями работы, Программой развития.</w:t>
            </w:r>
          </w:p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структуру управления ОО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30.09. 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Осуществлено знакомство с особенностями и направлениями работы ОО в области применения ЭОР на уроках и во внеурочной деятельности.</w:t>
            </w:r>
          </w:p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Изучена структура управления школой и функции органов 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управления.</w:t>
            </w:r>
          </w:p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Изучена Программа развития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помещения ОО (основные помещения, правила использования и пр.): учебные кабинеты, актовый зал, физкультурный зал, библиотека, столовая и пр.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 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Хорошая ориентация в здании и помещениях школы. Знание путей эвакуации и аварийных выходов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 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2.4 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Познакомиться с коллективом и наладить взаимодействие с ним: руководство ОО, педагоги-предметники, педагог-психолог, бухгалтерия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Совместно с наставником осуществлены визиты-знакомства к руководителям ШМО, педагогу-психологу, в библиотеку. Во время визитов обсуждены порядок взаимодействия и направления сотрудничества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Изучены правила размещения информации в сети интернет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Изучить нормативные документы, регулирующие деятельность педагога: 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договор, положение об оплате труда, должностную инструкцию, Положение о ВСОКО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Изучено содержание нормативных документов, 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регулирующих деятельность педагога: трудовой договор, положение об оплате труда, должностная инструкция, Положение о ВСОКО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Учитель осуществляет деятельность в соответствии с Кодексом этики и служебного поведения сотрудника 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Учитель соблюдает правила безопасности и охраны труда при выполнении должностных обязанностей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Организован результатив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учебный процесс по предметам начальных классов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15.10.2022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Изучены методы самоанализа урока.</w:t>
            </w:r>
          </w:p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Представлены пять самоанализов урока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 Направления профессионального развития педагогического работника</w:t>
            </w: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Изучить психологические и возрастные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щихся </w:t>
            </w:r>
            <w:r w:rsidR="00EF29F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28.10.2022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2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Изучены психологические и возрастные особенности учащихся </w:t>
            </w:r>
            <w:r w:rsidR="00EF29F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классов.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28.10.2022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Освоен подход SMART-целеполагание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Познакомиться с успешным опытом организации внеклассной деятельности по повышению финансовой грамотности учащихся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28.10.2022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Изучен опыт организации тематических </w:t>
            </w:r>
            <w:proofErr w:type="spellStart"/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успешный опыт работы с родителями. Изучить методику подготовки и проведения родительских собраний. Освоить приемы вовлечения родителей во внеурочную деятельность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05.11.2022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Совме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стно с наставником подготовлено 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едено два родительских собрания.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Освоить методику составления технологических карт урока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20.11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2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Составлены технологические карты уроков и поурочные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 предмету «</w:t>
            </w:r>
            <w:r w:rsidR="00EF29F5">
              <w:rPr>
                <w:rFonts w:ascii="Times New Roman" w:hAnsi="Times New Roman" w:cs="Times New Roman"/>
                <w:sz w:val="24"/>
                <w:szCs w:val="24"/>
              </w:rPr>
              <w:t>Физкультура» для 6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-х классов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09.12. 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Подготовить три проекта для представления на школьной научно-практической конференции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09.09.2022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Изучить систему профессионального развития педагога в городе. Узнать 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 использован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ресурсов методического центра.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20.12.2022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Выбраны формы собственного профессионального 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на 2023/24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заседаниях «Школы молодого специалиста»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Изучить алгоритм поведения педагога при возникновении конфликтных ситуаций с родителями, коллегами. Освоить способы урегулирования и профилактики конфликтов 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21.01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.2023 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Изучен алгоритм поведения педагога при возникновении конфликтной ситуации в классе, связанной с </w:t>
            </w:r>
            <w:proofErr w:type="spellStart"/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буллингом</w:t>
            </w:r>
            <w:proofErr w:type="spellEnd"/>
            <w:r w:rsidRPr="00FF377B">
              <w:rPr>
                <w:rFonts w:ascii="Times New Roman" w:hAnsi="Times New Roman" w:cs="Times New Roman"/>
                <w:sz w:val="24"/>
                <w:szCs w:val="24"/>
              </w:rPr>
              <w:t xml:space="preserve"> 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 Изучить лучшие практики изучения финансовой грамотности на уроках математики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До 15.04.2023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Изучена практика разработки и организации обучающих игр по финансовой грамотности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65" w:rsidRPr="00FF377B" w:rsidTr="00EF3E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3.11 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Подготовить публикацию работ молодых педагогов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До 15.05.2023</w:t>
            </w:r>
          </w:p>
        </w:tc>
        <w:tc>
          <w:tcPr>
            <w:tcW w:w="2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65" w:rsidRPr="00FF377B" w:rsidRDefault="00EF3E65" w:rsidP="00EF2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Подготовлена статья на тему «</w:t>
            </w:r>
            <w:r w:rsidR="00EF29F5">
              <w:rPr>
                <w:rFonts w:ascii="Times New Roman" w:hAnsi="Times New Roman" w:cs="Times New Roman"/>
                <w:sz w:val="24"/>
                <w:szCs w:val="24"/>
              </w:rPr>
              <w:t>Здоровье сберегающие технологии на уроках физической культуры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3E65" w:rsidRPr="00FF377B" w:rsidRDefault="00EF3E65" w:rsidP="00EF3E65">
      <w:pPr>
        <w:rPr>
          <w:rFonts w:ascii="Times New Roman" w:hAnsi="Times New Roman" w:cs="Times New Roman"/>
          <w:sz w:val="24"/>
          <w:szCs w:val="24"/>
        </w:rPr>
      </w:pPr>
      <w:r w:rsidRPr="00FF377B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7"/>
        <w:gridCol w:w="4958"/>
      </w:tblGrid>
      <w:tr w:rsidR="00EF3E65" w:rsidRPr="00FF377B" w:rsidTr="00EF3E65">
        <w:tc>
          <w:tcPr>
            <w:tcW w:w="113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EF29F5">
              <w:rPr>
                <w:rFonts w:ascii="Times New Roman" w:hAnsi="Times New Roman" w:cs="Times New Roman"/>
                <w:sz w:val="24"/>
                <w:szCs w:val="24"/>
              </w:rPr>
              <w:t>Неказакова</w:t>
            </w:r>
            <w:proofErr w:type="spellEnd"/>
            <w:r w:rsidR="00EF29F5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13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FF3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EF29F5">
              <w:rPr>
                <w:rFonts w:ascii="Times New Roman" w:hAnsi="Times New Roman" w:cs="Times New Roman"/>
                <w:sz w:val="24"/>
                <w:szCs w:val="24"/>
              </w:rPr>
              <w:t>Заболотский</w:t>
            </w:r>
            <w:proofErr w:type="spellEnd"/>
            <w:r w:rsidR="00EF29F5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3E65" w:rsidRPr="00FF377B" w:rsidRDefault="00EF3E65" w:rsidP="00EF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</w:tr>
    </w:tbl>
    <w:p w:rsidR="00EF3E65" w:rsidRPr="00FF377B" w:rsidRDefault="00EF3E65" w:rsidP="00EF3E65">
      <w:pPr>
        <w:rPr>
          <w:rFonts w:ascii="Times New Roman" w:hAnsi="Times New Roman" w:cs="Times New Roman"/>
          <w:sz w:val="24"/>
          <w:szCs w:val="24"/>
        </w:rPr>
      </w:pPr>
    </w:p>
    <w:p w:rsidR="00EF3E65" w:rsidRPr="00FF377B" w:rsidRDefault="00EF3E65" w:rsidP="00FF377B">
      <w:pPr>
        <w:rPr>
          <w:rFonts w:ascii="Times New Roman" w:hAnsi="Times New Roman" w:cs="Times New Roman"/>
          <w:sz w:val="24"/>
          <w:szCs w:val="24"/>
        </w:rPr>
      </w:pPr>
    </w:p>
    <w:sectPr w:rsidR="00EF3E65" w:rsidRPr="00FF377B" w:rsidSect="002A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328C5"/>
    <w:rsid w:val="000328C5"/>
    <w:rsid w:val="002A5942"/>
    <w:rsid w:val="003603D5"/>
    <w:rsid w:val="00412B28"/>
    <w:rsid w:val="006909E6"/>
    <w:rsid w:val="00C54F57"/>
    <w:rsid w:val="00EF29F5"/>
    <w:rsid w:val="00EF3E65"/>
    <w:rsid w:val="00FF3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4F57"/>
    <w:rPr>
      <w:b/>
      <w:bCs/>
    </w:rPr>
  </w:style>
  <w:style w:type="character" w:customStyle="1" w:styleId="fill">
    <w:name w:val="fill"/>
    <w:basedOn w:val="a0"/>
    <w:rsid w:val="00C54F57"/>
  </w:style>
  <w:style w:type="character" w:customStyle="1" w:styleId="sfwc">
    <w:name w:val="sfwc"/>
    <w:basedOn w:val="a0"/>
    <w:rsid w:val="00C54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5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2744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5</cp:revision>
  <dcterms:created xsi:type="dcterms:W3CDTF">2022-11-18T16:55:00Z</dcterms:created>
  <dcterms:modified xsi:type="dcterms:W3CDTF">2022-11-20T15:31:00Z</dcterms:modified>
</cp:coreProperties>
</file>